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694690</wp:posOffset>
            </wp:positionH>
            <wp:positionV relativeFrom="paragraph">
              <wp:posOffset>2540</wp:posOffset>
            </wp:positionV>
            <wp:extent cx="4019550" cy="3913505"/>
            <wp:effectExtent b="0" l="0" r="0" t="0"/>
            <wp:wrapTopAndBottom distB="0" distT="0"/>
            <wp:docPr descr="C:\Users\APRENDIZSENA\Downloads\descarga.jpg" id="50" name="image40.png"/>
            <a:graphic>
              <a:graphicData uri="http://schemas.openxmlformats.org/drawingml/2006/picture">
                <pic:pic>
                  <pic:nvPicPr>
                    <pic:cNvPr descr="C:\Users\APRENDIZSENA\Downloads\descarga.jpg" id="0" name="image4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913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Manual de usuario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2024</w:t>
      </w:r>
    </w:p>
    <w:p w:rsidR="00000000" w:rsidDel="00000000" w:rsidP="00000000" w:rsidRDefault="00000000" w:rsidRPr="00000000" w14:paraId="00000006">
      <w:pPr>
        <w:ind w:left="2832" w:firstLine="708.000000000000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jc w:val="center"/>
        <w:rPr>
          <w:rFonts w:ascii="Arial" w:cs="Arial" w:eastAsia="Arial" w:hAnsi="Arial"/>
          <w:b w:val="1"/>
          <w:sz w:val="26"/>
          <w:szCs w:val="26"/>
        </w:rPr>
      </w:pPr>
      <w:bookmarkStart w:colFirst="0" w:colLast="0" w:name="_heading=h.5ew1dsws33uj" w:id="0"/>
      <w:bookmarkEnd w:id="0"/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8838"/>
            </w:tabs>
            <w:spacing w:after="0" w:before="60" w:line="240" w:lineRule="auto"/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w09ldeqkc0ii"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CÓMO REGISTRARSE</w:t>
              <w:tab/>
            </w:r>
          </w:hyperlink>
          <w:r w:rsidDel="00000000" w:rsidR="00000000" w:rsidRPr="00000000">
            <w:fldChar w:fldCharType="begin"/>
            <w:instrText xml:space="preserve"> PAGEREF _heading=h.w09ldeqkc0ii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8838"/>
            </w:tabs>
            <w:spacing w:after="0" w:before="60" w:line="240" w:lineRule="auto"/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</w:rPr>
          </w:pPr>
          <w:hyperlink w:anchor="_heading=h.amqel36zar6"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CÓMO INICIAR SESIÓN</w:t>
              <w:tab/>
            </w:r>
          </w:hyperlink>
          <w:r w:rsidDel="00000000" w:rsidR="00000000" w:rsidRPr="00000000">
            <w:fldChar w:fldCharType="begin"/>
            <w:instrText xml:space="preserve"> PAGEREF _heading=h.amqel36zar6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8838"/>
            </w:tabs>
            <w:spacing w:after="0" w:before="60" w:line="240" w:lineRule="auto"/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</w:rPr>
          </w:pPr>
          <w:hyperlink w:anchor="_heading=h.9io9fg1qp5ia"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INTERFAZ DE USUARIO</w:t>
              <w:tab/>
            </w:r>
          </w:hyperlink>
          <w:r w:rsidDel="00000000" w:rsidR="00000000" w:rsidRPr="00000000">
            <w:fldChar w:fldCharType="begin"/>
            <w:instrText xml:space="preserve"> PAGEREF _heading=h.9io9fg1qp5ia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yquy5l9qw9uj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1. Inicio</w:t>
              <w:tab/>
            </w:r>
          </w:hyperlink>
          <w:r w:rsidDel="00000000" w:rsidR="00000000" w:rsidRPr="00000000">
            <w:fldChar w:fldCharType="begin"/>
            <w:instrText xml:space="preserve"> PAGEREF _heading=h.yquy5l9qw9uj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epyno1qyrqzx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1.1. Sugerencias</w:t>
              <w:tab/>
            </w:r>
          </w:hyperlink>
          <w:r w:rsidDel="00000000" w:rsidR="00000000" w:rsidRPr="00000000">
            <w:fldChar w:fldCharType="begin"/>
            <w:instrText xml:space="preserve"> PAGEREF _heading=h.epyno1qyrqzx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qvykjhk9re1p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 Menú</w:t>
              <w:tab/>
            </w:r>
          </w:hyperlink>
          <w:r w:rsidDel="00000000" w:rsidR="00000000" w:rsidRPr="00000000">
            <w:fldChar w:fldCharType="begin"/>
            <w:instrText xml:space="preserve"> PAGEREF _heading=h.qvykjhk9re1p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ffvf5tmvr2qo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2.1. Vista de productos</w:t>
              <w:tab/>
            </w:r>
          </w:hyperlink>
          <w:r w:rsidDel="00000000" w:rsidR="00000000" w:rsidRPr="00000000">
            <w:fldChar w:fldCharType="begin"/>
            <w:instrText xml:space="preserve"> PAGEREF _heading=h.ffvf5tmvr2qo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8whu740leqk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2.2. Seleccionar un producto</w:t>
              <w:tab/>
            </w:r>
          </w:hyperlink>
          <w:r w:rsidDel="00000000" w:rsidR="00000000" w:rsidRPr="00000000">
            <w:fldChar w:fldCharType="begin"/>
            <w:instrText xml:space="preserve"> PAGEREF _heading=h.8whu740leqk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1qjc782p5nf4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2.3. Agregar al Carrito</w:t>
              <w:tab/>
            </w:r>
          </w:hyperlink>
          <w:r w:rsidDel="00000000" w:rsidR="00000000" w:rsidRPr="00000000">
            <w:fldChar w:fldCharType="begin"/>
            <w:instrText xml:space="preserve"> PAGEREF _heading=h.1qjc782p5nf4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t4szc3ve1dv6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2.4. Realizar un pedido</w:t>
              <w:tab/>
            </w:r>
          </w:hyperlink>
          <w:r w:rsidDel="00000000" w:rsidR="00000000" w:rsidRPr="00000000">
            <w:fldChar w:fldCharType="begin"/>
            <w:instrText xml:space="preserve"> PAGEREF _heading=h.t4szc3ve1dv6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js5c9kilw9jh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 Pedidos</w:t>
              <w:tab/>
            </w:r>
          </w:hyperlink>
          <w:r w:rsidDel="00000000" w:rsidR="00000000" w:rsidRPr="00000000">
            <w:fldChar w:fldCharType="begin"/>
            <w:instrText xml:space="preserve"> PAGEREF _heading=h.js5c9kilw9jh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86740tqfnehg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3.1. Ver los pedidos realizados y sus estados</w:t>
              <w:tab/>
            </w:r>
          </w:hyperlink>
          <w:r w:rsidDel="00000000" w:rsidR="00000000" w:rsidRPr="00000000">
            <w:fldChar w:fldCharType="begin"/>
            <w:instrText xml:space="preserve"> PAGEREF _heading=h.86740tqfnehg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hxkazqox0w9w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4. Carrito</w:t>
              <w:tab/>
            </w:r>
          </w:hyperlink>
          <w:r w:rsidDel="00000000" w:rsidR="00000000" w:rsidRPr="00000000">
            <w:fldChar w:fldCharType="begin"/>
            <w:instrText xml:space="preserve"> PAGEREF _heading=h.hxkazqox0w9w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jmvgdjtg3fsk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4.1. Ver productos en el carrito</w:t>
              <w:tab/>
            </w:r>
          </w:hyperlink>
          <w:r w:rsidDel="00000000" w:rsidR="00000000" w:rsidRPr="00000000">
            <w:fldChar w:fldCharType="begin"/>
            <w:instrText xml:space="preserve"> PAGEREF _heading=h.jmvgdjtg3fsk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pip3nvxyce9w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4.2. Realizar pedido de los productos en carrito</w:t>
              <w:tab/>
            </w:r>
          </w:hyperlink>
          <w:r w:rsidDel="00000000" w:rsidR="00000000" w:rsidRPr="00000000">
            <w:fldChar w:fldCharType="begin"/>
            <w:instrText xml:space="preserve"> PAGEREF _heading=h.pip3nvxyce9w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8838"/>
            </w:tabs>
            <w:spacing w:after="0" w:before="60" w:line="240" w:lineRule="auto"/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</w:rPr>
          </w:pPr>
          <w:hyperlink w:anchor="_heading=h.pkimiltii5iu"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INTERFAZ DE EMPLEADO</w:t>
              <w:tab/>
            </w:r>
          </w:hyperlink>
          <w:r w:rsidDel="00000000" w:rsidR="00000000" w:rsidRPr="00000000">
            <w:fldChar w:fldCharType="begin"/>
            <w:instrText xml:space="preserve"> PAGEREF _heading=h.pkimiltii5iu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geb2f4p669do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1. Inicio</w:t>
              <w:tab/>
            </w:r>
          </w:hyperlink>
          <w:r w:rsidDel="00000000" w:rsidR="00000000" w:rsidRPr="00000000">
            <w:fldChar w:fldCharType="begin"/>
            <w:instrText xml:space="preserve"> PAGEREF _heading=h.geb2f4p669do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u2612jjd6hr2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 Menú</w:t>
              <w:tab/>
            </w:r>
          </w:hyperlink>
          <w:r w:rsidDel="00000000" w:rsidR="00000000" w:rsidRPr="00000000">
            <w:fldChar w:fldCharType="begin"/>
            <w:instrText xml:space="preserve"> PAGEREF _heading=h.u2612jjd6hr2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2vt246kp82gc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2.1. Agregar productos</w:t>
              <w:tab/>
            </w:r>
          </w:hyperlink>
          <w:r w:rsidDel="00000000" w:rsidR="00000000" w:rsidRPr="00000000">
            <w:fldChar w:fldCharType="begin"/>
            <w:instrText xml:space="preserve"> PAGEREF _heading=h.2vt246kp82gc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2327q9qjkoi4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2.2. Modificar productos</w:t>
              <w:tab/>
            </w:r>
          </w:hyperlink>
          <w:r w:rsidDel="00000000" w:rsidR="00000000" w:rsidRPr="00000000">
            <w:fldChar w:fldCharType="begin"/>
            <w:instrText xml:space="preserve"> PAGEREF _heading=h.2327q9qjkoi4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do9sl9ubrg2y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2.3. inactivar productos</w:t>
              <w:tab/>
            </w:r>
          </w:hyperlink>
          <w:r w:rsidDel="00000000" w:rsidR="00000000" w:rsidRPr="00000000">
            <w:fldChar w:fldCharType="begin"/>
            <w:instrText xml:space="preserve"> PAGEREF _heading=h.do9sl9ubrg2y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iqhw9l2uk91u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2.4. Activar productos</w:t>
              <w:tab/>
            </w:r>
          </w:hyperlink>
          <w:r w:rsidDel="00000000" w:rsidR="00000000" w:rsidRPr="00000000">
            <w:fldChar w:fldCharType="begin"/>
            <w:instrText xml:space="preserve"> PAGEREF _heading=h.iqhw9l2uk91u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12wmtycqukfv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 pedidos</w:t>
              <w:tab/>
            </w:r>
          </w:hyperlink>
          <w:r w:rsidDel="00000000" w:rsidR="00000000" w:rsidRPr="00000000">
            <w:fldChar w:fldCharType="begin"/>
            <w:instrText xml:space="preserve"> PAGEREF _heading=h.12wmtycqukfv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9ni3n6k22qvu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3.1. ver estado de pedido</w:t>
              <w:tab/>
            </w:r>
          </w:hyperlink>
          <w:r w:rsidDel="00000000" w:rsidR="00000000" w:rsidRPr="00000000">
            <w:fldChar w:fldCharType="begin"/>
            <w:instrText xml:space="preserve"> PAGEREF _heading=h.9ni3n6k22qvu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hpt6dh6b53vi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3.2. modificar estado de pedido</w:t>
              <w:tab/>
            </w:r>
          </w:hyperlink>
          <w:r w:rsidDel="00000000" w:rsidR="00000000" w:rsidRPr="00000000">
            <w:fldChar w:fldCharType="begin"/>
            <w:instrText xml:space="preserve"> PAGEREF _heading=h.hpt6dh6b53vi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8838"/>
            </w:tabs>
            <w:spacing w:after="0" w:before="60" w:line="240" w:lineRule="auto"/>
            <w:rPr>
              <w:rFonts w:ascii="Arial" w:cs="Arial" w:eastAsia="Arial" w:hAnsi="Arial"/>
              <w:b w:val="1"/>
              <w:color w:val="000000"/>
              <w:sz w:val="24"/>
              <w:szCs w:val="24"/>
              <w:u w:val="none"/>
            </w:rPr>
          </w:pPr>
          <w:hyperlink w:anchor="_heading=h.ftvx0uqrvcv5"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u w:val="none"/>
                <w:rtl w:val="0"/>
              </w:rPr>
              <w:t xml:space="preserve">INTERFAZ DE GERENTE</w:t>
              <w:tab/>
            </w:r>
          </w:hyperlink>
          <w:r w:rsidDel="00000000" w:rsidR="00000000" w:rsidRPr="00000000">
            <w:fldChar w:fldCharType="begin"/>
            <w:instrText xml:space="preserve"> PAGEREF _heading=h.ftvx0uqrvcv5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sz w:val="24"/>
              <w:szCs w:val="24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frm1tus9lx04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1. Inicio</w:t>
              <w:tab/>
            </w:r>
          </w:hyperlink>
          <w:r w:rsidDel="00000000" w:rsidR="00000000" w:rsidRPr="00000000">
            <w:fldChar w:fldCharType="begin"/>
            <w:instrText xml:space="preserve"> PAGEREF _heading=h.frm1tus9lx04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qb67fsgvf1ut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 Gestión de empleados</w:t>
              <w:tab/>
            </w:r>
          </w:hyperlink>
          <w:r w:rsidDel="00000000" w:rsidR="00000000" w:rsidRPr="00000000">
            <w:fldChar w:fldCharType="begin"/>
            <w:instrText xml:space="preserve"> PAGEREF _heading=h.qb67fsgvf1ut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bk32lsull6aj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2.1. Agregar empleado</w:t>
              <w:tab/>
            </w:r>
          </w:hyperlink>
          <w:r w:rsidDel="00000000" w:rsidR="00000000" w:rsidRPr="00000000">
            <w:fldChar w:fldCharType="begin"/>
            <w:instrText xml:space="preserve"> PAGEREF _heading=h.bk32lsull6aj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syp10wuhzxmz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2.2. Eliminar empleado</w:t>
              <w:tab/>
            </w:r>
          </w:hyperlink>
          <w:r w:rsidDel="00000000" w:rsidR="00000000" w:rsidRPr="00000000">
            <w:fldChar w:fldCharType="begin"/>
            <w:instrText xml:space="preserve"> PAGEREF _heading=h.syp10wuhzxmz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8838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1r72g8u03cus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2.3. Modificar empleado</w:t>
              <w:tab/>
            </w:r>
          </w:hyperlink>
          <w:r w:rsidDel="00000000" w:rsidR="00000000" w:rsidRPr="00000000">
            <w:fldChar w:fldCharType="begin"/>
            <w:instrText xml:space="preserve"> PAGEREF _heading=h.1r72g8u03cus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8838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color w:val="000000"/>
              <w:sz w:val="24"/>
              <w:szCs w:val="24"/>
              <w:u w:val="none"/>
            </w:rPr>
          </w:pPr>
          <w:hyperlink w:anchor="_heading=h.l2hudqkqb9g2">
            <w:r w:rsidDel="00000000" w:rsidR="00000000" w:rsidRPr="00000000">
              <w:rPr>
                <w:rFonts w:ascii="Arial" w:cs="Arial" w:eastAsia="Arial" w:hAnsi="Arial"/>
                <w:color w:val="000000"/>
                <w:sz w:val="24"/>
                <w:szCs w:val="24"/>
                <w:u w:val="none"/>
                <w:rtl w:val="0"/>
              </w:rPr>
              <w:t xml:space="preserve">3. Estadísticas de la cafetería</w:t>
              <w:tab/>
            </w:r>
          </w:hyperlink>
          <w:r w:rsidDel="00000000" w:rsidR="00000000" w:rsidRPr="00000000">
            <w:fldChar w:fldCharType="begin"/>
            <w:instrText xml:space="preserve"> PAGEREF _heading=h.l2hudqkqb9g2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ind w:left="0" w:firstLine="0"/>
        <w:rPr>
          <w:rFonts w:ascii="Arial" w:cs="Arial" w:eastAsia="Arial" w:hAnsi="Arial"/>
        </w:rPr>
      </w:pPr>
      <w:bookmarkStart w:colFirst="0" w:colLast="0" w:name="_heading=h.qqhh4n9e946t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ind w:left="0" w:firstLine="0"/>
        <w:rPr>
          <w:rFonts w:ascii="Arial" w:cs="Arial" w:eastAsia="Arial" w:hAnsi="Arial"/>
        </w:rPr>
      </w:pPr>
      <w:bookmarkStart w:colFirst="0" w:colLast="0" w:name="_heading=h.w09ldeqkc0ii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CÓMO REGISTRARSE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botón "Registro".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242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"Ingrese su nombre".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tu nombre.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apellido".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tu apellido.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documento".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el número de tu documento de identidad.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72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teléfono".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Ingresa tu número de teléfono.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correo electrónico".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496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tu correo electrónico.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contraseña".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una contraseña.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"Ingrese su contraseña" para confirmarla.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496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Repite la contraseña ingresada anteriormente para confirmarla.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72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"REGISTRARSE".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Ya terminarías el registro y podrías iniciar sesión.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ind w:left="0" w:firstLine="0"/>
        <w:rPr>
          <w:rFonts w:ascii="Arial" w:cs="Arial" w:eastAsia="Arial" w:hAnsi="Arial"/>
        </w:rPr>
      </w:pPr>
      <w:bookmarkStart w:colFirst="0" w:colLast="0" w:name="_heading=h.amqel36zar6" w:id="3"/>
      <w:bookmarkEnd w:id="3"/>
      <w:r w:rsidDel="00000000" w:rsidR="00000000" w:rsidRPr="00000000">
        <w:rPr>
          <w:rFonts w:ascii="Arial" w:cs="Arial" w:eastAsia="Arial" w:hAnsi="Arial"/>
          <w:rtl w:val="0"/>
        </w:rPr>
        <w:t xml:space="preserve">CÓMO INICIAR SESIÓN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"Tu Documento".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242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el número de documento que ingresaste en el registro.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el campo "Contraseña".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Escribe la contraseña que ingresaste en el registro.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Haz clic en "Ingresar" para iniciar con tu cuenta.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3690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rFonts w:ascii="Arial" w:cs="Arial" w:eastAsia="Arial" w:hAnsi="Arial"/>
        </w:rPr>
      </w:pPr>
      <w:bookmarkStart w:colFirst="0" w:colLast="0" w:name="_heading=h.9io9fg1qp5ia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INTERFAZ DE 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numPr>
          <w:ilvl w:val="0"/>
          <w:numId w:val="1"/>
        </w:numPr>
        <w:ind w:left="1440" w:hanging="360"/>
        <w:rPr>
          <w:rFonts w:ascii="Arial" w:cs="Arial" w:eastAsia="Arial" w:hAnsi="Arial"/>
        </w:rPr>
      </w:pPr>
      <w:bookmarkStart w:colFirst="0" w:colLast="0" w:name="_heading=h.yquy5l9qw9uj" w:id="5"/>
      <w:bookmarkEnd w:id="5"/>
      <w:r w:rsidDel="00000000" w:rsidR="00000000" w:rsidRPr="00000000">
        <w:rPr>
          <w:rFonts w:ascii="Arial" w:cs="Arial" w:eastAsia="Arial" w:hAnsi="Arial"/>
          <w:rtl w:val="0"/>
        </w:rPr>
        <w:t xml:space="preserve">Inicio</w:t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 iniciar sesión serás redirigido a la página de inicio o también puedes darle clic a “Inicio” en la barra de navegación.</w:t>
      </w:r>
    </w:p>
    <w:p w:rsidR="00000000" w:rsidDel="00000000" w:rsidP="00000000" w:rsidRDefault="00000000" w:rsidRPr="00000000" w14:paraId="0000005C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24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4"/>
        <w:numPr>
          <w:ilvl w:val="1"/>
          <w:numId w:val="1"/>
        </w:numPr>
        <w:ind w:left="2160" w:hanging="360"/>
        <w:rPr>
          <w:rFonts w:ascii="Arial" w:cs="Arial" w:eastAsia="Arial" w:hAnsi="Arial"/>
        </w:rPr>
      </w:pPr>
      <w:bookmarkStart w:colFirst="0" w:colLast="0" w:name="_heading=h.epyno1qyrqzx" w:id="6"/>
      <w:bookmarkEnd w:id="6"/>
      <w:r w:rsidDel="00000000" w:rsidR="00000000" w:rsidRPr="00000000">
        <w:rPr>
          <w:rFonts w:ascii="Arial" w:cs="Arial" w:eastAsia="Arial" w:hAnsi="Arial"/>
          <w:rtl w:val="0"/>
        </w:rPr>
        <w:t xml:space="preserve">Sugerencias</w:t>
      </w:r>
    </w:p>
    <w:p w:rsidR="00000000" w:rsidDel="00000000" w:rsidP="00000000" w:rsidRDefault="00000000" w:rsidRPr="00000000" w14:paraId="0000005E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Bajando podrás encontrar las sugerencias, en donde aparecerán los productos menos comprados.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181087</wp:posOffset>
            </wp:positionH>
            <wp:positionV relativeFrom="paragraph">
              <wp:posOffset>470312</wp:posOffset>
            </wp:positionV>
            <wp:extent cx="5612130" cy="3459113"/>
            <wp:effectExtent b="0" l="0" r="0" t="0"/>
            <wp:wrapNone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1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qvykjhk9re1p" w:id="7"/>
      <w:bookmarkEnd w:id="7"/>
      <w:r w:rsidDel="00000000" w:rsidR="00000000" w:rsidRPr="00000000">
        <w:rPr>
          <w:rFonts w:ascii="Arial" w:cs="Arial" w:eastAsia="Arial" w:hAnsi="Arial"/>
          <w:rtl w:val="0"/>
        </w:rPr>
        <w:t xml:space="preserve">Menú</w:t>
      </w:r>
    </w:p>
    <w:p w:rsidR="00000000" w:rsidDel="00000000" w:rsidP="00000000" w:rsidRDefault="00000000" w:rsidRPr="00000000" w14:paraId="0000006A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ingresar al catálogo de la cafetería, haz clic en “Menú”.</w:t>
      </w:r>
    </w:p>
    <w:p w:rsidR="00000000" w:rsidDel="00000000" w:rsidP="00000000" w:rsidRDefault="00000000" w:rsidRPr="00000000" w14:paraId="0000006B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ffvf5tmvr2qo" w:id="8"/>
      <w:bookmarkEnd w:id="8"/>
      <w:r w:rsidDel="00000000" w:rsidR="00000000" w:rsidRPr="00000000">
        <w:rPr>
          <w:rFonts w:ascii="Arial" w:cs="Arial" w:eastAsia="Arial" w:hAnsi="Arial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rtl w:val="0"/>
        </w:rPr>
        <w:t xml:space="preserve">ista de productos</w:t>
      </w:r>
    </w:p>
    <w:p w:rsidR="00000000" w:rsidDel="00000000" w:rsidP="00000000" w:rsidRDefault="00000000" w:rsidRPr="00000000" w14:paraId="0000006D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Dentro de la ventana “Menú”, aparecerá el catálogo que ofrece la cafetería.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181087</wp:posOffset>
            </wp:positionH>
            <wp:positionV relativeFrom="paragraph">
              <wp:posOffset>276225</wp:posOffset>
            </wp:positionV>
            <wp:extent cx="5612130" cy="4051300"/>
            <wp:effectExtent b="0" l="0" r="0" t="0"/>
            <wp:wrapNone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1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8whu740leqk" w:id="9"/>
      <w:bookmarkEnd w:id="9"/>
      <w:r w:rsidDel="00000000" w:rsidR="00000000" w:rsidRPr="00000000">
        <w:rPr>
          <w:rFonts w:ascii="Arial" w:cs="Arial" w:eastAsia="Arial" w:hAnsi="Arial"/>
          <w:rtl w:val="0"/>
        </w:rPr>
        <w:t xml:space="preserve">Seleccionar un producto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alguno de los productos.</w:t>
      </w:r>
    </w:p>
    <w:p w:rsidR="00000000" w:rsidDel="00000000" w:rsidP="00000000" w:rsidRDefault="00000000" w:rsidRPr="00000000" w14:paraId="0000007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004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Aparecerá un recuadro en medio de la pantalla, el cual te ofrecerá una descripción más detallada del producto.</w:t>
      </w:r>
    </w:p>
    <w:p w:rsidR="00000000" w:rsidDel="00000000" w:rsidP="00000000" w:rsidRDefault="00000000" w:rsidRPr="00000000" w14:paraId="0000008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7813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Puedes seleccionar la cantidad del mismo producto que deseas comprar, por ejemplo, como se muestra, se eligió la cantidad de 2 productos.</w:t>
      </w:r>
    </w:p>
    <w:p w:rsidR="00000000" w:rsidDel="00000000" w:rsidP="00000000" w:rsidRDefault="00000000" w:rsidRPr="00000000" w14:paraId="0000008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429125" cy="1805422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259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05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4"/>
        <w:numPr>
          <w:ilvl w:val="1"/>
          <w:numId w:val="1"/>
        </w:numPr>
        <w:ind w:left="2160" w:hanging="360"/>
        <w:rPr>
          <w:rFonts w:ascii="Arial" w:cs="Arial" w:eastAsia="Arial" w:hAnsi="Arial"/>
        </w:rPr>
      </w:pPr>
      <w:bookmarkStart w:colFirst="0" w:colLast="0" w:name="_heading=h.1qjc782p5nf4" w:id="10"/>
      <w:bookmarkEnd w:id="10"/>
      <w:r w:rsidDel="00000000" w:rsidR="00000000" w:rsidRPr="00000000">
        <w:rPr>
          <w:rFonts w:ascii="Arial" w:cs="Arial" w:eastAsia="Arial" w:hAnsi="Arial"/>
          <w:rtl w:val="0"/>
        </w:rPr>
        <w:t xml:space="preserve">Agregar al Carrito</w:t>
      </w:r>
    </w:p>
    <w:p w:rsidR="00000000" w:rsidDel="00000000" w:rsidP="00000000" w:rsidRDefault="00000000" w:rsidRPr="00000000" w14:paraId="00000089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izquierdo de la parte inferior del recuadro con el nombre “Añadir al Carrito” para añadir a tu carrito.</w:t>
      </w:r>
    </w:p>
    <w:p w:rsidR="00000000" w:rsidDel="00000000" w:rsidP="00000000" w:rsidRDefault="00000000" w:rsidRPr="00000000" w14:paraId="0000008A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t4szc3ve1dv6" w:id="11"/>
      <w:bookmarkEnd w:id="11"/>
      <w:r w:rsidDel="00000000" w:rsidR="00000000" w:rsidRPr="00000000">
        <w:rPr>
          <w:rFonts w:ascii="Arial" w:cs="Arial" w:eastAsia="Arial" w:hAnsi="Arial"/>
          <w:rtl w:val="0"/>
        </w:rPr>
        <w:t xml:space="preserve">R</w:t>
      </w:r>
      <w:r w:rsidDel="00000000" w:rsidR="00000000" w:rsidRPr="00000000">
        <w:rPr>
          <w:rFonts w:ascii="Arial" w:cs="Arial" w:eastAsia="Arial" w:hAnsi="Arial"/>
          <w:rtl w:val="0"/>
        </w:rPr>
        <w:t xml:space="preserve">ealizar un pedido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derecho de la parte inferior del recuadro con el nombre “Realizar Pedido” para realizar el pedido.</w:t>
      </w:r>
    </w:p>
    <w:p w:rsidR="00000000" w:rsidDel="00000000" w:rsidP="00000000" w:rsidRDefault="00000000" w:rsidRPr="00000000" w14:paraId="0000008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numPr>
          <w:ilvl w:val="0"/>
          <w:numId w:val="1"/>
        </w:numPr>
        <w:ind w:left="1440" w:hanging="360"/>
        <w:rPr>
          <w:rFonts w:ascii="Arial" w:cs="Arial" w:eastAsia="Arial" w:hAnsi="Arial"/>
        </w:rPr>
      </w:pPr>
      <w:bookmarkStart w:colFirst="0" w:colLast="0" w:name="_heading=h.js5c9kilw9jh" w:id="12"/>
      <w:bookmarkEnd w:id="12"/>
      <w:r w:rsidDel="00000000" w:rsidR="00000000" w:rsidRPr="00000000">
        <w:rPr>
          <w:rFonts w:ascii="Arial" w:cs="Arial" w:eastAsia="Arial" w:hAnsi="Arial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rtl w:val="0"/>
        </w:rPr>
        <w:t xml:space="preserve">edidos</w:t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“Pedidos”,  allí podrás ver los pedidos que has realizado.</w:t>
      </w:r>
    </w:p>
    <w:p w:rsidR="00000000" w:rsidDel="00000000" w:rsidP="00000000" w:rsidRDefault="00000000" w:rsidRPr="00000000" w14:paraId="0000009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86740tqfnehg" w:id="13"/>
      <w:bookmarkEnd w:id="13"/>
      <w:r w:rsidDel="00000000" w:rsidR="00000000" w:rsidRPr="00000000">
        <w:rPr>
          <w:rFonts w:ascii="Arial" w:cs="Arial" w:eastAsia="Arial" w:hAnsi="Arial"/>
          <w:rtl w:val="0"/>
        </w:rPr>
        <w:t xml:space="preserve">Ver los pedidos realizados y sus estados</w:t>
      </w:r>
    </w:p>
    <w:p w:rsidR="00000000" w:rsidDel="00000000" w:rsidP="00000000" w:rsidRDefault="00000000" w:rsidRPr="00000000" w14:paraId="00000093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“Ver Detalles“ en un pedido,  para ver los detalles del pedido.</w:t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562350" cy="2486025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saber el estado del pedido tienes que ver en la sección que dice “Estado”.</w:t>
      </w:r>
    </w:p>
    <w:p w:rsidR="00000000" w:rsidDel="00000000" w:rsidP="00000000" w:rsidRDefault="00000000" w:rsidRPr="00000000" w14:paraId="00000097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numPr>
          <w:ilvl w:val="0"/>
          <w:numId w:val="1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hxkazqox0w9w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Carrito</w:t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icono de un carrito de compras que está en la parte superior derecha, a la izquierda del usuario.</w:t>
      </w:r>
    </w:p>
    <w:p w:rsidR="00000000" w:rsidDel="00000000" w:rsidP="00000000" w:rsidRDefault="00000000" w:rsidRPr="00000000" w14:paraId="0000009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4290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jmvgdjtg3fsk" w:id="15"/>
      <w:bookmarkEnd w:id="15"/>
      <w:r w:rsidDel="00000000" w:rsidR="00000000" w:rsidRPr="00000000">
        <w:rPr>
          <w:rFonts w:ascii="Arial" w:cs="Arial" w:eastAsia="Arial" w:hAnsi="Arial"/>
          <w:rtl w:val="0"/>
        </w:rPr>
        <w:t xml:space="preserve">Ver productos en el carrito</w:t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podrá visualizar qué productos están en el carrito.</w:t>
      </w:r>
    </w:p>
    <w:p w:rsidR="00000000" w:rsidDel="00000000" w:rsidP="00000000" w:rsidRDefault="00000000" w:rsidRPr="00000000" w14:paraId="0000009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1435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numPr>
          <w:ilvl w:val="1"/>
          <w:numId w:val="1"/>
        </w:numPr>
        <w:spacing w:after="0" w:lineRule="auto"/>
        <w:ind w:left="2160" w:hanging="360"/>
        <w:rPr>
          <w:rFonts w:ascii="Arial" w:cs="Arial" w:eastAsia="Arial" w:hAnsi="Arial"/>
          <w:sz w:val="24"/>
          <w:szCs w:val="24"/>
        </w:rPr>
      </w:pPr>
      <w:bookmarkStart w:colFirst="0" w:colLast="0" w:name="_heading=h.pip3nvxyce9w" w:id="16"/>
      <w:bookmarkEnd w:id="16"/>
      <w:r w:rsidDel="00000000" w:rsidR="00000000" w:rsidRPr="00000000">
        <w:rPr>
          <w:rFonts w:ascii="Arial" w:cs="Arial" w:eastAsia="Arial" w:hAnsi="Arial"/>
          <w:rtl w:val="0"/>
        </w:rPr>
        <w:t xml:space="preserve">Realizar pedido de los productos en carrito</w:t>
      </w:r>
    </w:p>
    <w:p w:rsidR="00000000" w:rsidDel="00000000" w:rsidP="00000000" w:rsidRDefault="00000000" w:rsidRPr="00000000" w14:paraId="000000A1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realizar el pedido de los productos que están dentro del carrito, haz clic en el botón “Realizar Pedido”.</w:t>
      </w:r>
    </w:p>
    <w:p w:rsidR="00000000" w:rsidDel="00000000" w:rsidP="00000000" w:rsidRDefault="00000000" w:rsidRPr="00000000" w14:paraId="000000A2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0" w:lineRule="auto"/>
        <w:rPr>
          <w:rFonts w:ascii="Arial" w:cs="Arial" w:eastAsia="Arial" w:hAnsi="Arial"/>
        </w:rPr>
      </w:pPr>
      <w:bookmarkStart w:colFirst="0" w:colLast="0" w:name="_heading=h.q28pd0g2uzw5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spacing w:after="0" w:lineRule="auto"/>
        <w:rPr>
          <w:rFonts w:ascii="Arial" w:cs="Arial" w:eastAsia="Arial" w:hAnsi="Arial"/>
        </w:rPr>
      </w:pPr>
      <w:bookmarkStart w:colFirst="0" w:colLast="0" w:name="_heading=h.pkimiltii5iu" w:id="18"/>
      <w:bookmarkEnd w:id="18"/>
      <w:r w:rsidDel="00000000" w:rsidR="00000000" w:rsidRPr="00000000">
        <w:rPr>
          <w:rFonts w:ascii="Arial" w:cs="Arial" w:eastAsia="Arial" w:hAnsi="Arial"/>
          <w:rtl w:val="0"/>
        </w:rPr>
        <w:t xml:space="preserve">INTERFAZ DE EMPLEADO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numPr>
          <w:ilvl w:val="0"/>
          <w:numId w:val="2"/>
        </w:numPr>
        <w:spacing w:after="0" w:lineRule="auto"/>
        <w:ind w:left="720" w:hanging="360"/>
        <w:rPr>
          <w:rFonts w:ascii="Arial" w:cs="Arial" w:eastAsia="Arial" w:hAnsi="Arial"/>
        </w:rPr>
      </w:pPr>
      <w:bookmarkStart w:colFirst="0" w:colLast="0" w:name="_heading=h.geb2f4p669do" w:id="19"/>
      <w:bookmarkEnd w:id="19"/>
      <w:r w:rsidDel="00000000" w:rsidR="00000000" w:rsidRPr="00000000">
        <w:rPr>
          <w:rFonts w:ascii="Arial" w:cs="Arial" w:eastAsia="Arial" w:hAnsi="Arial"/>
          <w:rtl w:val="0"/>
        </w:rPr>
        <w:t xml:space="preserve">Inicio</w:t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 iniciar sesión serás redirigido a la página de inicio o también puedes darle clic a “Inicio” en la barra de navegación.</w:t>
      </w:r>
    </w:p>
    <w:p w:rsidR="00000000" w:rsidDel="00000000" w:rsidP="00000000" w:rsidRDefault="00000000" w:rsidRPr="00000000" w14:paraId="000000A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612130" cy="3124200"/>
            <wp:effectExtent b="0" l="0" r="0" t="0"/>
            <wp:docPr id="6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numPr>
          <w:ilvl w:val="0"/>
          <w:numId w:val="2"/>
        </w:numPr>
        <w:spacing w:after="0" w:lineRule="auto"/>
        <w:ind w:left="720" w:hanging="360"/>
        <w:rPr>
          <w:rFonts w:ascii="Arial" w:cs="Arial" w:eastAsia="Arial" w:hAnsi="Arial"/>
        </w:rPr>
      </w:pPr>
      <w:bookmarkStart w:colFirst="0" w:colLast="0" w:name="_heading=h.u2612jjd6hr2" w:id="20"/>
      <w:bookmarkEnd w:id="20"/>
      <w:r w:rsidDel="00000000" w:rsidR="00000000" w:rsidRPr="00000000">
        <w:rPr>
          <w:rFonts w:ascii="Arial" w:cs="Arial" w:eastAsia="Arial" w:hAnsi="Arial"/>
          <w:rtl w:val="0"/>
        </w:rPr>
        <w:t xml:space="preserve">Menú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ingresar a la gestión del catálogo de la cafetería, haz clic en “Menú”.</w:t>
      </w:r>
    </w:p>
    <w:p w:rsidR="00000000" w:rsidDel="00000000" w:rsidP="00000000" w:rsidRDefault="00000000" w:rsidRPr="00000000" w14:paraId="000000A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4"/>
        <w:numPr>
          <w:ilvl w:val="1"/>
          <w:numId w:val="2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2vt246kp82gc" w:id="21"/>
      <w:bookmarkEnd w:id="21"/>
      <w:r w:rsidDel="00000000" w:rsidR="00000000" w:rsidRPr="00000000">
        <w:rPr>
          <w:rFonts w:ascii="Arial" w:cs="Arial" w:eastAsia="Arial" w:hAnsi="Arial"/>
          <w:rtl w:val="0"/>
        </w:rPr>
        <w:t xml:space="preserve">Agregar productos</w:t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añadir productos en el catálogo, haz clic en el botón “Añadir Producto” que está al inicio de la página.</w:t>
      </w:r>
    </w:p>
    <w:p w:rsidR="00000000" w:rsidDel="00000000" w:rsidP="00000000" w:rsidRDefault="00000000" w:rsidRPr="00000000" w14:paraId="000000A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debajo del recuadro “Nombre” para añadir el nombre del producto.</w:t>
      </w:r>
    </w:p>
    <w:p w:rsidR="00000000" w:rsidDel="00000000" w:rsidP="00000000" w:rsidRDefault="00000000" w:rsidRPr="00000000" w14:paraId="000000B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debajo del recuadro “Descripción” para añadir el contenido del producto, ejemplo: Carne asada, ensalada típica, papas fritas, …</w:t>
      </w:r>
    </w:p>
    <w:p w:rsidR="00000000" w:rsidDel="00000000" w:rsidP="00000000" w:rsidRDefault="00000000" w:rsidRPr="00000000" w14:paraId="000000B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debajo del recuadro “Precio” para añadir el precio del producto, este debe de ser en caracteres numéricos.</w:t>
      </w:r>
    </w:p>
    <w:p w:rsidR="00000000" w:rsidDel="00000000" w:rsidP="00000000" w:rsidRDefault="00000000" w:rsidRPr="00000000" w14:paraId="000000B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debajo del recuadro “Categoría” para seleccionar la categoría del producto, ejemplo: Comidas, Bebidas, …</w:t>
      </w:r>
    </w:p>
    <w:p w:rsidR="00000000" w:rsidDel="00000000" w:rsidP="00000000" w:rsidRDefault="00000000" w:rsidRPr="00000000" w14:paraId="000000B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debajo del recuadro “Imagen” para añadir la imagen representativa que va a tener ese producto.</w:t>
      </w:r>
    </w:p>
    <w:p w:rsidR="00000000" w:rsidDel="00000000" w:rsidP="00000000" w:rsidRDefault="00000000" w:rsidRPr="00000000" w14:paraId="000000B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258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“Añadir Producto” para terminar el proceso de añadir el producto en el catálogo.</w:t>
      </w:r>
    </w:p>
    <w:p w:rsidR="00000000" w:rsidDel="00000000" w:rsidP="00000000" w:rsidRDefault="00000000" w:rsidRPr="00000000" w14:paraId="000000B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numPr>
          <w:ilvl w:val="1"/>
          <w:numId w:val="2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2327q9qjkoi4" w:id="22"/>
      <w:bookmarkEnd w:id="22"/>
      <w:r w:rsidDel="00000000" w:rsidR="00000000" w:rsidRPr="00000000">
        <w:rPr>
          <w:rFonts w:ascii="Arial" w:cs="Arial" w:eastAsia="Arial" w:hAnsi="Arial"/>
          <w:rtl w:val="0"/>
        </w:rPr>
        <w:t xml:space="preserve">Modificar productos</w:t>
      </w:r>
    </w:p>
    <w:p w:rsidR="00000000" w:rsidDel="00000000" w:rsidP="00000000" w:rsidRDefault="00000000" w:rsidRPr="00000000" w14:paraId="000000C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“Editar” localizado en la sección de “Todos los Productos” en la opción de “Activos” en la derecha y en la columna de “Acciones” del producto que se va a modificar.</w:t>
      </w:r>
    </w:p>
    <w:p w:rsidR="00000000" w:rsidDel="00000000" w:rsidP="00000000" w:rsidRDefault="00000000" w:rsidRPr="00000000" w14:paraId="000000C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4417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“Guardar Cambios” en la parte inferior del recuadro, para terminar el proceso de modificar los datos del producto.</w:t>
      </w:r>
    </w:p>
    <w:p w:rsidR="00000000" w:rsidDel="00000000" w:rsidP="00000000" w:rsidRDefault="00000000" w:rsidRPr="00000000" w14:paraId="000000C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4"/>
        <w:numPr>
          <w:ilvl w:val="1"/>
          <w:numId w:val="2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do9sl9ubrg2y" w:id="23"/>
      <w:bookmarkEnd w:id="23"/>
      <w:r w:rsidDel="00000000" w:rsidR="00000000" w:rsidRPr="00000000">
        <w:rPr>
          <w:rFonts w:ascii="Arial" w:cs="Arial" w:eastAsia="Arial" w:hAnsi="Arial"/>
          <w:rtl w:val="0"/>
        </w:rPr>
        <w:t xml:space="preserve">Inactivar productos</w:t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“Inactivar Producto” localizado en la sección de “Todos los Productos” en la opción de “Activos” en la derecha y en la columna de “Acciones” del producto que se va a modificar el estado.</w:t>
      </w:r>
    </w:p>
    <w:p w:rsidR="00000000" w:rsidDel="00000000" w:rsidP="00000000" w:rsidRDefault="00000000" w:rsidRPr="00000000" w14:paraId="000000C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4925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pedirá una confirmación de la inactivación del producto, si estás seguro, haz clic en en botón “Confirmar inactivación”.</w:t>
      </w:r>
    </w:p>
    <w:p w:rsidR="00000000" w:rsidDel="00000000" w:rsidP="00000000" w:rsidRDefault="00000000" w:rsidRPr="00000000" w14:paraId="000000C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numPr>
          <w:ilvl w:val="1"/>
          <w:numId w:val="2"/>
        </w:numPr>
        <w:ind w:left="1440" w:hanging="360"/>
        <w:rPr>
          <w:rFonts w:ascii="Arial" w:cs="Arial" w:eastAsia="Arial" w:hAnsi="Arial"/>
        </w:rPr>
      </w:pPr>
      <w:bookmarkStart w:colFirst="0" w:colLast="0" w:name="_heading=h.iqhw9l2uk91u" w:id="24"/>
      <w:bookmarkEnd w:id="24"/>
      <w:r w:rsidDel="00000000" w:rsidR="00000000" w:rsidRPr="00000000">
        <w:rPr>
          <w:rFonts w:ascii="Arial" w:cs="Arial" w:eastAsia="Arial" w:hAnsi="Arial"/>
          <w:rtl w:val="0"/>
        </w:rPr>
        <w:t xml:space="preserve">Activar productos</w:t>
      </w:r>
    </w:p>
    <w:p w:rsidR="00000000" w:rsidDel="00000000" w:rsidP="00000000" w:rsidRDefault="00000000" w:rsidRPr="00000000" w14:paraId="000000CB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la opción “Inactivos” en la parte derecha del encabezado “Todos los Productos” para visualizar los productos inactivos.</w:t>
      </w:r>
    </w:p>
    <w:p w:rsidR="00000000" w:rsidDel="00000000" w:rsidP="00000000" w:rsidRDefault="00000000" w:rsidRPr="00000000" w14:paraId="000000CC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“Activar Producto” del que quieras activar.</w:t>
      </w:r>
    </w:p>
    <w:p w:rsidR="00000000" w:rsidDel="00000000" w:rsidP="00000000" w:rsidRDefault="00000000" w:rsidRPr="00000000" w14:paraId="000000CF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 pedirá una confirmación de la activación del producto, si estás seguro, haz clic en el botón “Confirmar Activación”.</w:t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numPr>
          <w:ilvl w:val="0"/>
          <w:numId w:val="2"/>
        </w:numPr>
        <w:spacing w:after="0" w:lineRule="auto"/>
        <w:ind w:left="720" w:hanging="360"/>
        <w:rPr>
          <w:rFonts w:ascii="Arial" w:cs="Arial" w:eastAsia="Arial" w:hAnsi="Arial"/>
        </w:rPr>
      </w:pPr>
      <w:bookmarkStart w:colFirst="0" w:colLast="0" w:name="_heading=h.12wmtycqukfv" w:id="25"/>
      <w:bookmarkEnd w:id="25"/>
      <w:r w:rsidDel="00000000" w:rsidR="00000000" w:rsidRPr="00000000">
        <w:rPr>
          <w:rFonts w:ascii="Arial" w:cs="Arial" w:eastAsia="Arial" w:hAnsi="Arial"/>
          <w:rtl w:val="0"/>
        </w:rPr>
        <w:t xml:space="preserve">Pedidos</w:t>
      </w:r>
    </w:p>
    <w:p w:rsidR="00000000" w:rsidDel="00000000" w:rsidP="00000000" w:rsidRDefault="00000000" w:rsidRPr="00000000" w14:paraId="000000D5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“Ruta Privada Superusuario”.</w:t>
      </w:r>
    </w:p>
    <w:p w:rsidR="00000000" w:rsidDel="00000000" w:rsidP="00000000" w:rsidRDefault="00000000" w:rsidRPr="00000000" w14:paraId="000000D6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4"/>
        <w:numPr>
          <w:ilvl w:val="1"/>
          <w:numId w:val="2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9ni3n6k22qvu" w:id="26"/>
      <w:bookmarkEnd w:id="26"/>
      <w:r w:rsidDel="00000000" w:rsidR="00000000" w:rsidRPr="00000000">
        <w:rPr>
          <w:rFonts w:ascii="Arial" w:cs="Arial" w:eastAsia="Arial" w:hAnsi="Arial"/>
          <w:rtl w:val="0"/>
        </w:rPr>
        <w:t xml:space="preserve">Ver estado de pedido</w:t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recuadro del pedido del cual vas a ver sus detalles.</w:t>
      </w:r>
    </w:p>
    <w:p w:rsidR="00000000" w:rsidDel="00000000" w:rsidP="00000000" w:rsidRDefault="00000000" w:rsidRPr="00000000" w14:paraId="000000D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098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Aparecerá un recuadro que tendrá todos los detalles del pedido.</w:t>
      </w:r>
    </w:p>
    <w:p w:rsidR="00000000" w:rsidDel="00000000" w:rsidP="00000000" w:rsidRDefault="00000000" w:rsidRPr="00000000" w14:paraId="000000D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7973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4"/>
        <w:numPr>
          <w:ilvl w:val="1"/>
          <w:numId w:val="2"/>
        </w:numPr>
        <w:spacing w:after="0" w:lineRule="auto"/>
        <w:ind w:left="1440" w:hanging="360"/>
        <w:rPr>
          <w:rFonts w:ascii="Arial" w:cs="Arial" w:eastAsia="Arial" w:hAnsi="Arial"/>
        </w:rPr>
      </w:pPr>
      <w:bookmarkStart w:colFirst="0" w:colLast="0" w:name="_heading=h.hpt6dh6b53vi" w:id="27"/>
      <w:bookmarkEnd w:id="27"/>
      <w:r w:rsidDel="00000000" w:rsidR="00000000" w:rsidRPr="00000000">
        <w:rPr>
          <w:rFonts w:ascii="Arial" w:cs="Arial" w:eastAsia="Arial" w:hAnsi="Arial"/>
          <w:rtl w:val="0"/>
        </w:rPr>
        <w:t xml:space="preserve">Modificar estado de pedido</w:t>
      </w:r>
    </w:p>
    <w:p w:rsidR="00000000" w:rsidDel="00000000" w:rsidP="00000000" w:rsidRDefault="00000000" w:rsidRPr="00000000" w14:paraId="000000DF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“Marcar como En Proceso” del pedido que se va a tomar para realizarlo.</w:t>
      </w:r>
    </w:p>
    <w:p w:rsidR="00000000" w:rsidDel="00000000" w:rsidP="00000000" w:rsidRDefault="00000000" w:rsidRPr="00000000" w14:paraId="000000E0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la opción de “En Proceso” para visualizar los pedidos en proceso a realizar.</w:t>
      </w:r>
    </w:p>
    <w:p w:rsidR="00000000" w:rsidDel="00000000" w:rsidP="00000000" w:rsidRDefault="00000000" w:rsidRPr="00000000" w14:paraId="000000E2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750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“Marcar como Por Entrega” si el pedido ya está listo.</w:t>
      </w:r>
    </w:p>
    <w:p w:rsidR="00000000" w:rsidDel="00000000" w:rsidP="00000000" w:rsidRDefault="00000000" w:rsidRPr="00000000" w14:paraId="000000E4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la opción “Por Entrega” para visualizar los pedidos que están en espera de entrega al cliente.</w:t>
      </w:r>
    </w:p>
    <w:p w:rsidR="00000000" w:rsidDel="00000000" w:rsidP="00000000" w:rsidRDefault="00000000" w:rsidRPr="00000000" w14:paraId="000000E7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49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botón “Marcar como Entregado” una vez que el cliente haya recogido el pedido.</w:t>
      </w:r>
    </w:p>
    <w:p w:rsidR="00000000" w:rsidDel="00000000" w:rsidP="00000000" w:rsidRDefault="00000000" w:rsidRPr="00000000" w14:paraId="000000E9">
      <w:pPr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spacing w:after="0" w:lineRule="auto"/>
        <w:rPr>
          <w:rFonts w:ascii="Arial" w:cs="Arial" w:eastAsia="Arial" w:hAnsi="Arial"/>
        </w:rPr>
      </w:pPr>
      <w:bookmarkStart w:colFirst="0" w:colLast="0" w:name="_heading=h.dujbd5ewcj9y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spacing w:after="0" w:lineRule="auto"/>
        <w:rPr>
          <w:rFonts w:ascii="Arial" w:cs="Arial" w:eastAsia="Arial" w:hAnsi="Arial"/>
        </w:rPr>
      </w:pPr>
      <w:bookmarkStart w:colFirst="0" w:colLast="0" w:name="_heading=h.ftvx0uqrvcv5" w:id="29"/>
      <w:bookmarkEnd w:id="29"/>
      <w:r w:rsidDel="00000000" w:rsidR="00000000" w:rsidRPr="00000000">
        <w:rPr>
          <w:rFonts w:ascii="Arial" w:cs="Arial" w:eastAsia="Arial" w:hAnsi="Arial"/>
          <w:rtl w:val="0"/>
        </w:rPr>
        <w:t xml:space="preserve">INTERFAZ DE GERENTE</w:t>
      </w:r>
    </w:p>
    <w:p w:rsidR="00000000" w:rsidDel="00000000" w:rsidP="00000000" w:rsidRDefault="00000000" w:rsidRPr="00000000" w14:paraId="000000EC">
      <w:pPr>
        <w:pStyle w:val="Heading3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bookmarkStart w:colFirst="0" w:colLast="0" w:name="_heading=h.frm1tus9lx04" w:id="30"/>
      <w:bookmarkEnd w:id="30"/>
      <w:r w:rsidDel="00000000" w:rsidR="00000000" w:rsidRPr="00000000">
        <w:rPr>
          <w:rFonts w:ascii="Arial" w:cs="Arial" w:eastAsia="Arial" w:hAnsi="Arial"/>
          <w:rtl w:val="0"/>
        </w:rPr>
        <w:t xml:space="preserve">Inicio</w:t>
      </w:r>
    </w:p>
    <w:p w:rsidR="00000000" w:rsidDel="00000000" w:rsidP="00000000" w:rsidRDefault="00000000" w:rsidRPr="00000000" w14:paraId="000000E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 iniciar sesión serás redirigido a la página de inicio o también puedes darle clic a “Inicio” en la barra de navegación.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181087</wp:posOffset>
            </wp:positionH>
            <wp:positionV relativeFrom="paragraph">
              <wp:posOffset>504825</wp:posOffset>
            </wp:positionV>
            <wp:extent cx="5612130" cy="3124200"/>
            <wp:effectExtent b="0" l="0" r="0" t="0"/>
            <wp:wrapTopAndBottom distB="114300" distT="11430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bookmarkStart w:colFirst="0" w:colLast="0" w:name="_heading=h.qb67fsgvf1ut" w:id="31"/>
      <w:bookmarkEnd w:id="31"/>
      <w:r w:rsidDel="00000000" w:rsidR="00000000" w:rsidRPr="00000000">
        <w:rPr>
          <w:rFonts w:ascii="Arial" w:cs="Arial" w:eastAsia="Arial" w:hAnsi="Arial"/>
          <w:rtl w:val="0"/>
        </w:rPr>
        <w:t xml:space="preserve">Gestión de empleados</w:t>
      </w:r>
    </w:p>
    <w:p w:rsidR="00000000" w:rsidDel="00000000" w:rsidP="00000000" w:rsidRDefault="00000000" w:rsidRPr="00000000" w14:paraId="000000F0">
      <w:pPr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"Ruta Privada Admin".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333375</wp:posOffset>
            </wp:positionV>
            <wp:extent cx="5612130" cy="3111500"/>
            <wp:effectExtent b="0" l="0" r="0" t="0"/>
            <wp:wrapTopAndBottom distB="114300" distT="11430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pStyle w:val="Heading4"/>
        <w:numPr>
          <w:ilvl w:val="1"/>
          <w:numId w:val="3"/>
        </w:numPr>
        <w:ind w:left="1417.3228346456694" w:hanging="360"/>
        <w:rPr>
          <w:rFonts w:ascii="Arial" w:cs="Arial" w:eastAsia="Arial" w:hAnsi="Arial"/>
        </w:rPr>
      </w:pPr>
      <w:bookmarkStart w:colFirst="0" w:colLast="0" w:name="_heading=h.bk32lsull6aj" w:id="32"/>
      <w:bookmarkEnd w:id="32"/>
      <w:r w:rsidDel="00000000" w:rsidR="00000000" w:rsidRPr="00000000">
        <w:rPr>
          <w:rFonts w:ascii="Arial" w:cs="Arial" w:eastAsia="Arial" w:hAnsi="Arial"/>
          <w:rtl w:val="0"/>
        </w:rPr>
        <w:t xml:space="preserve">Agregar empleado</w:t>
      </w:r>
    </w:p>
    <w:p w:rsidR="00000000" w:rsidDel="00000000" w:rsidP="00000000" w:rsidRDefault="00000000" w:rsidRPr="00000000" w14:paraId="000000F2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nombre".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314325</wp:posOffset>
            </wp:positionV>
            <wp:extent cx="5612130" cy="3136900"/>
            <wp:effectExtent b="0" l="0" r="0" t="0"/>
            <wp:wrapTopAndBottom distB="57150" distT="5715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3">
      <w:pPr>
        <w:ind w:left="144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apellido".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304800</wp:posOffset>
            </wp:positionV>
            <wp:extent cx="5612130" cy="3187700"/>
            <wp:effectExtent b="0" l="0" r="0" t="0"/>
            <wp:wrapTopAndBottom distB="114300" distT="11430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”ingrese su documento”.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181087</wp:posOffset>
            </wp:positionH>
            <wp:positionV relativeFrom="paragraph">
              <wp:posOffset>295275</wp:posOffset>
            </wp:positionV>
            <wp:extent cx="5612130" cy="3136900"/>
            <wp:effectExtent b="0" l="0" r="0" t="0"/>
            <wp:wrapTopAndBottom distB="114300" distT="11430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ind w:left="144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teléfono".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361950</wp:posOffset>
            </wp:positionV>
            <wp:extent cx="5612130" cy="3187700"/>
            <wp:effectExtent b="0" l="0" r="0" t="0"/>
            <wp:wrapTopAndBottom distB="114300" distT="11430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correo electrónico".</w:t>
      </w:r>
    </w:p>
    <w:p w:rsidR="00000000" w:rsidDel="00000000" w:rsidP="00000000" w:rsidRDefault="00000000" w:rsidRPr="00000000" w14:paraId="000000FD">
      <w:pPr>
        <w:spacing w:after="240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2004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contraseña". </w:t>
      </w:r>
    </w:p>
    <w:p w:rsidR="00000000" w:rsidDel="00000000" w:rsidP="00000000" w:rsidRDefault="00000000" w:rsidRPr="00000000" w14:paraId="000000FF">
      <w:pPr>
        <w:spacing w:after="240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369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Haz clic en el campo "Ingrese su contraseña".</w:t>
      </w:r>
    </w:p>
    <w:p w:rsidR="00000000" w:rsidDel="00000000" w:rsidP="00000000" w:rsidRDefault="00000000" w:rsidRPr="00000000" w14:paraId="00000104">
      <w:pPr>
        <w:spacing w:after="240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31242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numPr>
          <w:ilvl w:val="1"/>
          <w:numId w:val="3"/>
        </w:numPr>
        <w:ind w:left="1417.3228346456694" w:hanging="360"/>
        <w:rPr>
          <w:rFonts w:ascii="Arial" w:cs="Arial" w:eastAsia="Arial" w:hAnsi="Arial"/>
        </w:rPr>
      </w:pPr>
      <w:bookmarkStart w:colFirst="0" w:colLast="0" w:name="_heading=h.syp10wuhzxmz" w:id="33"/>
      <w:bookmarkEnd w:id="33"/>
      <w:r w:rsidDel="00000000" w:rsidR="00000000" w:rsidRPr="00000000">
        <w:rPr>
          <w:rFonts w:ascii="Arial" w:cs="Arial" w:eastAsia="Arial" w:hAnsi="Arial"/>
          <w:rtl w:val="0"/>
        </w:rPr>
        <w:t xml:space="preserve">Eliminar empleado</w:t>
      </w:r>
    </w:p>
    <w:p w:rsidR="00000000" w:rsidDel="00000000" w:rsidP="00000000" w:rsidRDefault="00000000" w:rsidRPr="00000000" w14:paraId="00000107">
      <w:pPr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función aún no está disponible.</w:t>
      </w:r>
    </w:p>
    <w:p w:rsidR="00000000" w:rsidDel="00000000" w:rsidP="00000000" w:rsidRDefault="00000000" w:rsidRPr="00000000" w14:paraId="00000108">
      <w:pPr>
        <w:pStyle w:val="Heading4"/>
        <w:numPr>
          <w:ilvl w:val="1"/>
          <w:numId w:val="3"/>
        </w:numPr>
        <w:ind w:left="1417.3228346456694" w:hanging="360"/>
        <w:rPr>
          <w:rFonts w:ascii="Arial" w:cs="Arial" w:eastAsia="Arial" w:hAnsi="Arial"/>
        </w:rPr>
      </w:pPr>
      <w:bookmarkStart w:colFirst="0" w:colLast="0" w:name="_heading=h.1r72g8u03cus" w:id="34"/>
      <w:bookmarkEnd w:id="34"/>
      <w:r w:rsidDel="00000000" w:rsidR="00000000" w:rsidRPr="00000000">
        <w:rPr>
          <w:rFonts w:ascii="Arial" w:cs="Arial" w:eastAsia="Arial" w:hAnsi="Arial"/>
          <w:rtl w:val="0"/>
        </w:rPr>
        <w:t xml:space="preserve">Modificar empleado</w:t>
      </w:r>
    </w:p>
    <w:p w:rsidR="00000000" w:rsidDel="00000000" w:rsidP="00000000" w:rsidRDefault="00000000" w:rsidRPr="00000000" w14:paraId="00000109">
      <w:pPr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función aún no está disponible.</w:t>
      </w:r>
    </w:p>
    <w:p w:rsidR="00000000" w:rsidDel="00000000" w:rsidP="00000000" w:rsidRDefault="00000000" w:rsidRPr="00000000" w14:paraId="0000010A">
      <w:pPr>
        <w:pStyle w:val="Heading3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bookmarkStart w:colFirst="0" w:colLast="0" w:name="_heading=h.l2hudqkqb9g2" w:id="35"/>
      <w:bookmarkEnd w:id="35"/>
      <w:r w:rsidDel="00000000" w:rsidR="00000000" w:rsidRPr="00000000">
        <w:rPr>
          <w:rFonts w:ascii="Arial" w:cs="Arial" w:eastAsia="Arial" w:hAnsi="Arial"/>
          <w:rtl w:val="0"/>
        </w:rPr>
        <w:t xml:space="preserve">Estadísticas de la cafetería.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sectPr>
      <w:footerReference r:id="rId66" w:type="default"/>
      <w:pgSz w:h="15840" w:w="12240" w:orient="portrait"/>
      <w:pgMar w:bottom="1417.3228346456694" w:top="1417.3228346456694" w:left="1417.3228346456694" w:right="1417.322834645669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10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17.3228346456694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AD53B6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aliases w:val="Titulo 1"/>
    <w:basedOn w:val="Normal"/>
    <w:next w:val="Normal"/>
    <w:autoRedefine w:val="1"/>
    <w:uiPriority w:val="34"/>
    <w:qFormat w:val="1"/>
    <w:rsid w:val="00E676AA"/>
    <w:pPr>
      <w:ind w:left="720"/>
      <w:contextualSpacing w:val="1"/>
    </w:pPr>
    <w:rPr>
      <w:b w:val="1"/>
    </w:rPr>
  </w:style>
  <w:style w:type="character" w:styleId="Ttulo1Car" w:customStyle="1">
    <w:name w:val="Título 1 Car"/>
    <w:basedOn w:val="Fuentedeprrafopredeter"/>
    <w:link w:val="Ttulo1"/>
    <w:uiPriority w:val="9"/>
    <w:rsid w:val="00AD53B6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AD53B6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AD53B6"/>
    <w:pPr>
      <w:spacing w:after="100"/>
      <w:ind w:left="220"/>
    </w:pPr>
    <w:rPr>
      <w:rFonts w:cs="Times New Roman" w:eastAsiaTheme="minorEastAsia"/>
      <w:lang w:eastAsia="es-CO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AD53B6"/>
    <w:pPr>
      <w:spacing w:after="100"/>
    </w:pPr>
    <w:rPr>
      <w:rFonts w:cs="Times New Roman" w:eastAsiaTheme="minorEastAsia"/>
      <w:lang w:eastAsia="es-CO"/>
    </w:rPr>
  </w:style>
  <w:style w:type="paragraph" w:styleId="TDC3">
    <w:name w:val="toc 3"/>
    <w:basedOn w:val="Normal"/>
    <w:next w:val="Normal"/>
    <w:autoRedefine w:val="1"/>
    <w:uiPriority w:val="39"/>
    <w:unhideWhenUsed w:val="1"/>
    <w:rsid w:val="00AD53B6"/>
    <w:pPr>
      <w:spacing w:after="100"/>
      <w:ind w:left="440"/>
    </w:pPr>
    <w:rPr>
      <w:rFonts w:cs="Times New Roman" w:eastAsiaTheme="minorEastAsia"/>
      <w:lang w:eastAsia="es-CO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C84D77"/>
    <w:pPr>
      <w:numPr>
        <w:ilvl w:val="1"/>
      </w:numPr>
    </w:pPr>
    <w:rPr>
      <w:rFonts w:eastAsiaTheme="minorEastAsia"/>
      <w:color w:val="5a5a5a" w:themeColor="text1" w:themeTint="0000A5"/>
      <w:spacing w:val="15"/>
    </w:rPr>
  </w:style>
  <w:style w:type="character" w:styleId="SubttuloCar" w:customStyle="1">
    <w:name w:val="Subtítulo Car"/>
    <w:basedOn w:val="Fuentedeprrafopredeter"/>
    <w:link w:val="Subttulo"/>
    <w:uiPriority w:val="11"/>
    <w:rsid w:val="00C84D77"/>
    <w:rPr>
      <w:rFonts w:eastAsiaTheme="minorEastAsia"/>
      <w:color w:val="5a5a5a" w:themeColor="text1" w:themeTint="0000A5"/>
      <w:spacing w:val="15"/>
    </w:rPr>
  </w:style>
  <w:style w:type="paragraph" w:styleId="Subtitle">
    <w:name w:val="Subtitle"/>
    <w:basedOn w:val="Normal"/>
    <w:next w:val="Normal"/>
    <w:pPr/>
    <w:rPr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4.png"/><Relationship Id="rId41" Type="http://schemas.openxmlformats.org/officeDocument/2006/relationships/image" Target="media/image9.png"/><Relationship Id="rId44" Type="http://schemas.openxmlformats.org/officeDocument/2006/relationships/image" Target="media/image50.png"/><Relationship Id="rId43" Type="http://schemas.openxmlformats.org/officeDocument/2006/relationships/image" Target="media/image2.png"/><Relationship Id="rId46" Type="http://schemas.openxmlformats.org/officeDocument/2006/relationships/image" Target="media/image11.png"/><Relationship Id="rId45" Type="http://schemas.openxmlformats.org/officeDocument/2006/relationships/image" Target="media/image5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47.png"/><Relationship Id="rId47" Type="http://schemas.openxmlformats.org/officeDocument/2006/relationships/image" Target="media/image33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0.png"/><Relationship Id="rId8" Type="http://schemas.openxmlformats.org/officeDocument/2006/relationships/image" Target="media/image36.png"/><Relationship Id="rId31" Type="http://schemas.openxmlformats.org/officeDocument/2006/relationships/image" Target="media/image52.png"/><Relationship Id="rId30" Type="http://schemas.openxmlformats.org/officeDocument/2006/relationships/image" Target="media/image32.png"/><Relationship Id="rId33" Type="http://schemas.openxmlformats.org/officeDocument/2006/relationships/image" Target="media/image1.png"/><Relationship Id="rId32" Type="http://schemas.openxmlformats.org/officeDocument/2006/relationships/image" Target="media/image27.png"/><Relationship Id="rId35" Type="http://schemas.openxmlformats.org/officeDocument/2006/relationships/image" Target="media/image57.png"/><Relationship Id="rId34" Type="http://schemas.openxmlformats.org/officeDocument/2006/relationships/image" Target="media/image37.png"/><Relationship Id="rId37" Type="http://schemas.openxmlformats.org/officeDocument/2006/relationships/image" Target="media/image7.png"/><Relationship Id="rId36" Type="http://schemas.openxmlformats.org/officeDocument/2006/relationships/image" Target="media/image21.png"/><Relationship Id="rId39" Type="http://schemas.openxmlformats.org/officeDocument/2006/relationships/image" Target="media/image49.png"/><Relationship Id="rId38" Type="http://schemas.openxmlformats.org/officeDocument/2006/relationships/image" Target="media/image6.png"/><Relationship Id="rId62" Type="http://schemas.openxmlformats.org/officeDocument/2006/relationships/image" Target="media/image39.png"/><Relationship Id="rId61" Type="http://schemas.openxmlformats.org/officeDocument/2006/relationships/image" Target="media/image35.png"/><Relationship Id="rId20" Type="http://schemas.openxmlformats.org/officeDocument/2006/relationships/image" Target="media/image26.png"/><Relationship Id="rId64" Type="http://schemas.openxmlformats.org/officeDocument/2006/relationships/image" Target="media/image58.png"/><Relationship Id="rId63" Type="http://schemas.openxmlformats.org/officeDocument/2006/relationships/image" Target="media/image16.png"/><Relationship Id="rId22" Type="http://schemas.openxmlformats.org/officeDocument/2006/relationships/image" Target="media/image44.png"/><Relationship Id="rId66" Type="http://schemas.openxmlformats.org/officeDocument/2006/relationships/footer" Target="footer1.xml"/><Relationship Id="rId21" Type="http://schemas.openxmlformats.org/officeDocument/2006/relationships/image" Target="media/image45.png"/><Relationship Id="rId65" Type="http://schemas.openxmlformats.org/officeDocument/2006/relationships/image" Target="media/image34.png"/><Relationship Id="rId24" Type="http://schemas.openxmlformats.org/officeDocument/2006/relationships/image" Target="media/image30.png"/><Relationship Id="rId23" Type="http://schemas.openxmlformats.org/officeDocument/2006/relationships/image" Target="media/image43.png"/><Relationship Id="rId60" Type="http://schemas.openxmlformats.org/officeDocument/2006/relationships/image" Target="media/image12.png"/><Relationship Id="rId26" Type="http://schemas.openxmlformats.org/officeDocument/2006/relationships/image" Target="media/image42.png"/><Relationship Id="rId25" Type="http://schemas.openxmlformats.org/officeDocument/2006/relationships/image" Target="media/image20.png"/><Relationship Id="rId28" Type="http://schemas.openxmlformats.org/officeDocument/2006/relationships/image" Target="media/image10.png"/><Relationship Id="rId27" Type="http://schemas.openxmlformats.org/officeDocument/2006/relationships/image" Target="media/image53.png"/><Relationship Id="rId29" Type="http://schemas.openxmlformats.org/officeDocument/2006/relationships/image" Target="media/image8.png"/><Relationship Id="rId51" Type="http://schemas.openxmlformats.org/officeDocument/2006/relationships/image" Target="media/image23.png"/><Relationship Id="rId50" Type="http://schemas.openxmlformats.org/officeDocument/2006/relationships/image" Target="media/image22.png"/><Relationship Id="rId53" Type="http://schemas.openxmlformats.org/officeDocument/2006/relationships/image" Target="media/image3.png"/><Relationship Id="rId52" Type="http://schemas.openxmlformats.org/officeDocument/2006/relationships/image" Target="media/image24.png"/><Relationship Id="rId11" Type="http://schemas.openxmlformats.org/officeDocument/2006/relationships/image" Target="media/image17.png"/><Relationship Id="rId55" Type="http://schemas.openxmlformats.org/officeDocument/2006/relationships/image" Target="media/image31.png"/><Relationship Id="rId10" Type="http://schemas.openxmlformats.org/officeDocument/2006/relationships/image" Target="media/image25.png"/><Relationship Id="rId54" Type="http://schemas.openxmlformats.org/officeDocument/2006/relationships/image" Target="media/image59.png"/><Relationship Id="rId13" Type="http://schemas.openxmlformats.org/officeDocument/2006/relationships/image" Target="media/image41.png"/><Relationship Id="rId57" Type="http://schemas.openxmlformats.org/officeDocument/2006/relationships/image" Target="media/image29.png"/><Relationship Id="rId12" Type="http://schemas.openxmlformats.org/officeDocument/2006/relationships/image" Target="media/image19.png"/><Relationship Id="rId56" Type="http://schemas.openxmlformats.org/officeDocument/2006/relationships/image" Target="media/image5.png"/><Relationship Id="rId15" Type="http://schemas.openxmlformats.org/officeDocument/2006/relationships/image" Target="media/image18.png"/><Relationship Id="rId59" Type="http://schemas.openxmlformats.org/officeDocument/2006/relationships/image" Target="media/image15.png"/><Relationship Id="rId14" Type="http://schemas.openxmlformats.org/officeDocument/2006/relationships/image" Target="media/image28.png"/><Relationship Id="rId58" Type="http://schemas.openxmlformats.org/officeDocument/2006/relationships/image" Target="media/image48.png"/><Relationship Id="rId17" Type="http://schemas.openxmlformats.org/officeDocument/2006/relationships/image" Target="media/image38.png"/><Relationship Id="rId16" Type="http://schemas.openxmlformats.org/officeDocument/2006/relationships/image" Target="media/image46.png"/><Relationship Id="rId19" Type="http://schemas.openxmlformats.org/officeDocument/2006/relationships/image" Target="media/image5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y89ADKzvX692JzZKCtxvAiauIQ==">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2024-07-24T19:51:00Z</dcterms:created>
  <dc:creator>APRENDIZSENA</dc:creator>
</cp:coreProperties>
</file>